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Dear Fivetran Enterprise Platform Hiring Team,</w:t>
      </w:r>
    </w:p>
    <w:p/>
    <w:p>
      <w:r>
        <w:t>Fivetran's mission — making data access as simple and reliable as electricity — sits at the intersection of infrastructure reliability and developer experience, two domains I have spent over a decade building at scale. When I read that Fivetran moves billions of records daily and is now building the infrastructure to power AI and analytics workflows, I recognized the same class of problem I tackled at Intuit: how do you make a platform so trustworthy and self-service that thousands of engineers can build on it without friction? That question has defined my career, and it is why this role stands out.</w:t>
      </w:r>
    </w:p>
    <w:p/>
    <w:p>
      <w:r>
        <w:t>**Technical Foundation**</w:t>
      </w:r>
    </w:p>
    <w:p/>
    <w:p>
      <w:r>
        <w:t>My platform infrastructure work at Intuit is the most direct parallel to what Fivetran is building. As Staff Product Manager for Developer Frameworks &amp; Platform Infrastructure, I owned the ICE platform end-to-end — DevPortal, GitOps configuration, SDK Starter Kits, and the observability and telemetry layer underneath. I scaled ICE engagements 275% year-over-year to 675M+ in FY23 across QuickBooks, TurboTax, Mint, Mailchimp, and Credit Karma, and drove a throughput migration from 6K to 50K TPS via rSocket, supporting approximately 1.5M concurrent connections at sub-25ms TP99. That is not a feature — that is platform infrastructure at enterprise scale.</w:t>
      </w:r>
    </w:p>
    <w:p/>
    <w:p>
      <w:r>
        <w:t>On the security and governance side, I initiated the MSaaS Drift Detection and Resolution program: I wrote a Java JAR library to scan Git repositories for configuration drift, partnered with Design on a DevPortal remediation UI, and built a remediation roadmap using OpenRewrite. I also delivered the ICE Self-Service platform that reduced developer onboarding from 2–3 weeks to minutes in pre-production and under 24 hours for production — a direct analog to the workspace configuration and self-service governance work described in this role.</w:t>
      </w:r>
    </w:p>
    <w:p/>
    <w:p>
      <w:r>
        <w:t>At Splunk, I owned the Search Service (Go microservices), Search Catalog (PostgreSQL metadata service), and SPL/SPL2 — building product roadmaps and acceptance criteria for Splunk Cloud Services. I delivered the Scheduler Service end-to-end in approximately four months and led a query performance optimization initiative that achieved up to 10x improvements for a beta Fortune 500 customer. Working across Go microservices, PostgreSQL, and cloud-native search infrastructure gave me a durable mental model for the backend systems and observability tooling that enterprise platform PMs must reason about daily.</w:t>
      </w:r>
    </w:p>
    <w:p/>
    <w:p>
      <w:r>
        <w:t>Beyond product roles, I have built hands-on: a RAG retrieval pipeline with ChromaDB, multi-provider LLM orchestration with fallback routing, and a production evaluation platform (aeval) with a FastAPI orchestrator, TimescaleDB, Redis job queue, and automated safety gates — all of which required the same rigor around data reliability and pipeline observability that Fivetran's customers depend on.</w:t>
      </w:r>
    </w:p>
    <w:p/>
    <w:p>
      <w:r>
        <w:t>**Why This Role**</w:t>
      </w:r>
    </w:p>
    <w:p/>
    <w:p>
      <w:r>
        <w:t>My arc — from SOA platform PM at Kaiser Permanente, to search infrastructure at Splunk, to developer platform at Intuit, to founding AI-native products — has consistently pointed toward the same challenge: making complex infrastructure invisible to the end user while remaining fully governable for the enterprise. Fivetran's Enterprise Platform team is exactly where that challenge lives at its hardest.</w:t>
      </w:r>
    </w:p>
    <w:p/>
    <w:p>
      <w:r>
        <w:t>What excites me specifically about this role is the combination of enterprise security and governance, workspace configuration, and observability tooling — three areas where I have direct delivery experience. The opportunity to define the roadmap for features that thousands of Fortune 500 data teams depend on, while keeping an eye toward AI-first opportunities in the data stack, maps precisely to the work I find most meaningful. Fivetran's position at the foundation of modern data infrastructure — feeding the warehouses that now power LLM fine-tuning, RAG pipelines, and analytics — means the platform decisions made here will compound across the entire AI ecosystem.</w:t>
      </w:r>
    </w:p>
    <w:p/>
    <w:p>
      <w:r>
        <w:t>**Selected Relevant Experience**</w:t>
      </w:r>
    </w:p>
    <w:p/>
    <w:p>
      <w:pPr>
        <w:pStyle w:val="ListBullet"/>
      </w:pPr>
      <w:r>
        <w:t>**ICE Self-Service Platform (Intuit):** Delivered DevPortal, GitOps config, and ICE Playground — reducing developer onboarding from 2–3 weeks to minutes in pre-prod and under 24 hours for production; mitigated $1M+ in projected opex growth.</w:t>
      </w:r>
    </w:p>
    <w:p>
      <w:pPr>
        <w:pStyle w:val="ListBullet"/>
      </w:pPr>
      <w:r>
        <w:t>**Platform Scale (Intuit):** Achieved 275% YoY growth in ICE engagements to 675M+ in FY23; scaled throughput from 6K to 50K TPS via rSocket migration supporting ~1.5M concurrent connections at sub-25ms TP99.</w:t>
      </w:r>
    </w:p>
    <w:p>
      <w:pPr>
        <w:pStyle w:val="ListBullet"/>
      </w:pPr>
      <w:r>
        <w:t>**MSaaS Drift Detection (Intuit):** Wrote Java JAR library to scan Git repos for configuration drift; built remediation roadmap using OpenRewrite — directly relevant to governance and compliance tooling.</w:t>
      </w:r>
    </w:p>
    <w:p>
      <w:pPr>
        <w:pStyle w:val="ListBullet"/>
      </w:pPr>
      <w:r>
        <w:t>**Enterprise Language Assessment (Intuit):** Conducted enterprise-wide Service Language Assessment across 9 languages using SQL and BigQuery usage data; findings presented to CTO — demonstrates analytical rigor and executive-level communication.</w:t>
      </w:r>
    </w:p>
    <w:p>
      <w:pPr>
        <w:pStyle w:val="ListBullet"/>
      </w:pPr>
      <w:r>
        <w:t>**Search Infrastructure (Splunk):** Owned Go microservices (Search Service), PostgreSQL metadata service (Search Catalog), and SPL/SPL2; delivered Scheduler Service end-to-end in ~4 months; achieved up to 10x query performance improvements for a Fortune 500 beta customer.</w:t>
      </w:r>
    </w:p>
    <w:p>
      <w:pPr>
        <w:pStyle w:val="ListBullet"/>
      </w:pPr>
      <w:r>
        <w:t>**SDK &amp; Developer Tooling (Intuit):** Extended Java and Python SDK Starter Kits with scaffolding templates, Gradle/Maven build configurations, testing frameworks, and CI/CD integration — enabling developers to reach production-ready microservices in minutes.</w:t>
      </w:r>
    </w:p>
    <w:p>
      <w:pPr>
        <w:pStyle w:val="ListBullet"/>
      </w:pPr>
      <w:r>
        <w:t>**Logging-as-a-Service (Kaiser Permanente):** Led enterprise rollout of Splunk LaaS at 1.7 TB daily volume across 200+ internal customers — an early analog to the data pipeline reliability and observability work central to Fivetran's platform.</w:t>
      </w:r>
    </w:p>
    <w:p>
      <w:pPr>
        <w:pStyle w:val="ListBullet"/>
      </w:pPr>
      <w:r>
        <w:t>**Cloud Infrastructure (Intuit/Streamio):** Led Mailchimp GCP-to-AWS migration for MSaaS; built and deployed production systems on EC2 with nginx; hands-on with AWS, GCP, and cloud-native tooling across multiple roles.</w:t>
      </w:r>
    </w:p>
    <w:p/>
    <w:p>
      <w:r>
        <w:t>**Closing**</w:t>
      </w:r>
    </w:p>
    <w:p/>
    <w:p>
      <w:r>
        <w:t>Fivetran's mission resonates because reliable data infrastructure is not a nice-to-have — it is the precondition for every intelligent business decision, every AI model, every analytics workflow that matters. I have spent my career making platforms that engineers trust at scale, and I would bring that same commitment to the Enterprise Platform team. I look forward to the opportunity to discuss how my background maps to what you are building.</w:t>
      </w:r>
    </w:p>
    <w:p/>
    <w:p>
      <w:r>
        <w:t>Sincerely,</w:t>
      </w:r>
    </w:p>
    <w:p/>
    <w:p>
      <w:r>
        <w:t>**O. Felix Amoruwa**</w:t>
      </w:r>
    </w:p>
    <w:p>
      <w:r>
        <w:t>famoruwa@berkeley.edu · 909-731-9011 · felixamoruwa.info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