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Hinge Health Hiring Team,</w:t>
      </w:r>
    </w:p>
    <w:p/>
    <w:p>
      <w:r>
        <w:t>Hinge Health is doing something genuinely difficult: using technology to scale personalized musculoskeletal care to over 20 million people across thousands of employers — a population that spans members, clinicians, health plan partners, and internal teams, each with distinct access needs. That complexity is exactly the kind of platform challenge I've spent my career solving. At Intuit, I owned the developer platform infrastructure that scaled to 675M+ engagements across QuickBooks, TurboTax, Mint, Mailchimp, and Credit Karma — and the hardest part was never the throughput; it was building the identity, onboarding, and entitlement systems that made those surfaces coherent and trustworthy for millions of users.</w:t>
      </w:r>
    </w:p>
    <w:p/>
    <w:p>
      <w:pPr>
        <w:pStyle w:val="Heading2"/>
      </w:pPr>
      <w:r>
        <w:t>Technical and Platform Foundation</w:t>
      </w:r>
    </w:p>
    <w:p/>
    <w:p>
      <w:r>
        <w:t>My platform work at Intuit is the most direct precedent for this role. I delivered the ICE Self-Service platform — DevPortal, GitOps configuration, and ICE Playground — reducing developer onboarding from 2–3 weeks to minutes in pre-production and under 24 hours for production. That project required me to reason carefully about account models, permission boundaries, and self-service flows across a heterogeneous user population, which maps closely to what Hinge Health needs across members, clinicians, clients, and internal operators.</w:t>
      </w:r>
    </w:p>
    <w:p/>
    <w:p>
      <w:r>
        <w:t>I also led an enterprise-wide Service Language Assessment across nine languages, working directly with SQL and BigQuery to analyze usage data and developer behavior across approximately 20 mobile apps and 30+ product SKUs. Data-driven prioritization — funnel analysis, adoption tracking, experiment design — is how I've consistently made roadmap decisions, not intuition.</w:t>
      </w:r>
    </w:p>
    <w:p/>
    <w:p>
      <w:r>
        <w:t>On the identity and access side specifically: I built Asterias, a declarative asset lifecycle management platform with a GraphQL API, and initiated the MSaaS Drift Detection and Resolution program, writing a Java JAR library to scan Git repositories for configuration drift and building a remediation roadmap. These projects required deep engagement with system design, data model standardization, and the kind of cross-team coordination — engineering, security, operations — that the Hinge Health role explicitly calls for.</w:t>
      </w:r>
    </w:p>
    <w:p/>
    <w:p>
      <w:r>
        <w:t>At Splunk, I owned Search Service (Go microservices), Search Catalog (PostgreSQL metadata service), and SPL/SPL2 — building product roadmaps and acceptance criteria for cloud services used by Fortune 500 customers. I delivered the Scheduler Service end-to-end in approximately four months and led a query performance optimization initiative that achieved up to 10x improvements for a beta customer. That experience sharpened my ability to define clear performance and reliability goals and partner across teams to hit them.</w:t>
      </w:r>
    </w:p>
    <w:p/>
    <w:p>
      <w:r>
        <w:t>My technical background extends into regulated industries as well. At Kaiser Permanente, I led the enterprise rollout of Splunk Logging-as-a-Service handling 1.7 TB of daily volume across 200+ internal customers, and built caching infrastructure using Redis and XC10 to address scalability and fault tolerance. Healthcare and finance are environments where identity, access, and data integrity are not optional — they are the product.</w:t>
      </w:r>
    </w:p>
    <w:p/>
    <w:p>
      <w:pPr>
        <w:pStyle w:val="Heading2"/>
      </w:pPr>
      <w:r>
        <w:t>Why This Role</w:t>
      </w:r>
    </w:p>
    <w:p/>
    <w:p>
      <w:r>
        <w:t>The accounts platform at Hinge Health sits at the intersection of growth and trust: it determines whether a member can sign up and activate quickly, whether a clinician can access the right patient context, and whether a benefits administrator can manage entitlements without engineering support. Getting that right — simple, reliable, secure — is what makes the rest of the care model possible. I'm drawn to this role because it's a genuine 0-to-1 platform problem inside a company with real clinical stakes, and because the combination of identity systems, self-service tooling, and experimentation on conversion and retention is exactly the surface area I've operated on.</w:t>
      </w:r>
    </w:p>
    <w:p/>
    <w:p>
      <w:pPr>
        <w:pStyle w:val="Heading2"/>
      </w:pPr>
      <w:r>
        <w:t>Selected Relevant Experience</w:t>
      </w:r>
    </w:p>
    <w:p/>
    <w:p>
      <w:pPr>
        <w:pStyle w:val="ListBullet"/>
      </w:pPr>
      <w:r>
        <w:t>**ICE Self-Service Platform (Intuit):** Delivered DevPortal, GitOps config, and ICE Playground — reducing onboarding from 2–3 weeks to minutes in pre-prod and &lt;24 hours for production; mitigated $1M+ in projected opex growth.</w:t>
      </w:r>
    </w:p>
    <w:p/>
    <w:p>
      <w:pPr>
        <w:pStyle w:val="ListBullet"/>
      </w:pPr>
      <w:r>
        <w:t>**675M+ ICE Engagements (Intuit):** Achieved 275% YoY growth scaling across QuickBooks, TurboTax, Mint, Mailchimp, and Credit Karma; scaled throughput from 6K to 50K TPS via rSocket migration supporting ~1.5M concurrent connections with sub-25ms TP99.</w:t>
      </w:r>
    </w:p>
    <w:p/>
    <w:p>
      <w:pPr>
        <w:pStyle w:val="ListBullet"/>
      </w:pPr>
      <w:r>
        <w:t>**SQL/BigQuery Analytics (Intuit):** Used telemetry and usage data to prioritize developer pain points across ~20 mobile apps and 30+ product SKUs; built Asterias, a declarative asset lifecycle management platform with GraphQL API.</w:t>
      </w:r>
    </w:p>
    <w:p/>
    <w:p>
      <w:pPr>
        <w:pStyle w:val="ListBullet"/>
      </w:pPr>
      <w:r>
        <w:t>**MSaaS Drift Detection (Intuit):** Wrote Java JAR library to scan Git repos for configuration drift; built remediation roadmap using OpenRewrite — a direct analog to account data model standardization.</w:t>
      </w:r>
    </w:p>
    <w:p/>
    <w:p>
      <w:pPr>
        <w:pStyle w:val="ListBullet"/>
      </w:pPr>
      <w:r>
        <w:t>**Java and Python SDK Starter Kits (Intuit):** Extended scaffolding templates, build configurations, testing frameworks, and CI/CD integration — empowering developers to go from zero to production-ready microservice in minutes.</w:t>
      </w:r>
    </w:p>
    <w:p/>
    <w:p>
      <w:pPr>
        <w:pStyle w:val="ListBullet"/>
      </w:pPr>
      <w:r>
        <w:t>**Splunk Search Service (Splunk):** Owned Go microservices, PostgreSQL metadata service, and SPL/SPL2; delivered Scheduler Service end-to-end in ~4 months; achieved up to 10x query performance improvements for beta customer.</w:t>
      </w:r>
    </w:p>
    <w:p/>
    <w:p>
      <w:pPr>
        <w:pStyle w:val="ListBullet"/>
      </w:pPr>
      <w:r>
        <w:t>**Logging-as-a-Service (Kaiser Permanente):** Led enterprise rollout handling 1.7 TB daily volume across 200+ internal customers; built Redis/XC10 caching layer for scalability and fault tolerance in a regulated healthcare environment.</w:t>
      </w:r>
    </w:p>
    <w:p/>
    <w:p>
      <w:pPr>
        <w:pStyle w:val="ListBullet"/>
      </w:pPr>
      <w:r>
        <w:t>**Kinde OAuth 2.0 + Stripe Subscriptions (StreamIO AI):** Built end-to-end auth and payments pipeline with tiered subscription plans and Electron SafeStorage for secure credential management — hands-on identity and entitlement implementation.</w:t>
      </w:r>
    </w:p>
    <w:p/>
    <w:p>
      <w:pPr>
        <w:pStyle w:val="Heading2"/>
      </w:pPr>
      <w:r>
        <w:t>Closing</w:t>
      </w:r>
    </w:p>
    <w:p/>
    <w:p>
      <w:r>
        <w:t>Hinge Health's mission — helping people move beyond pain — depends on a platform that makes access invisible and trust automatic. When a member can't sign in, or a clinician sees the wrong patient context, or a benefits administrator hits a wall, the care model breaks before it starts. I've spent twelve years building the platform infrastructure that keeps those surfaces reliable and the people using them unblocked. I'd welcome the opportunity to bring that experience to the accounts platform at Hinge Health.</w:t>
      </w:r>
    </w:p>
    <w:p/>
    <w:p>
      <w:r>
        <w:t>Thank you for your consideration.</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